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0DC" w14:textId="77777777" w:rsidR="006768C3" w:rsidRDefault="006768C3">
      <w:pPr>
        <w:widowControl w:val="0"/>
        <w:pBdr>
          <w:top w:val="nil"/>
          <w:left w:val="nil"/>
          <w:bottom w:val="nil"/>
          <w:right w:val="nil"/>
          <w:between w:val="nil"/>
        </w:pBdr>
        <w:spacing w:line="276" w:lineRule="auto"/>
        <w:rPr>
          <w:color w:val="000000"/>
        </w:rPr>
      </w:pPr>
    </w:p>
    <w:tbl>
      <w:tblPr>
        <w:tblStyle w:val="a5"/>
        <w:tblW w:w="9638" w:type="dxa"/>
        <w:tblBorders>
          <w:top w:val="nil"/>
          <w:left w:val="nil"/>
          <w:bottom w:val="nil"/>
          <w:right w:val="nil"/>
          <w:insideH w:val="nil"/>
          <w:insideV w:val="nil"/>
        </w:tblBorders>
        <w:tblLayout w:type="fixed"/>
        <w:tblLook w:val="0600" w:firstRow="0" w:lastRow="0" w:firstColumn="0" w:lastColumn="0" w:noHBand="1" w:noVBand="1"/>
      </w:tblPr>
      <w:tblGrid>
        <w:gridCol w:w="2250"/>
        <w:gridCol w:w="1777"/>
        <w:gridCol w:w="2352"/>
        <w:gridCol w:w="3259"/>
      </w:tblGrid>
      <w:tr w:rsidR="006768C3" w14:paraId="7C709243" w14:textId="77777777">
        <w:trPr>
          <w:trHeight w:val="1973"/>
        </w:trPr>
        <w:tc>
          <w:tcPr>
            <w:tcW w:w="2250" w:type="dxa"/>
          </w:tcPr>
          <w:p w14:paraId="183FBB05" w14:textId="77777777" w:rsidR="006768C3" w:rsidRDefault="00000000">
            <w:r>
              <w:t>Registered Charity No. 277566</w:t>
            </w:r>
            <w:r>
              <w:rPr>
                <w:noProof/>
              </w:rPr>
              <w:drawing>
                <wp:anchor distT="0" distB="0" distL="114300" distR="114300" simplePos="0" relativeHeight="251658240" behindDoc="0" locked="0" layoutInCell="1" hidden="0" allowOverlap="1" wp14:anchorId="3D07A2A7" wp14:editId="68F7C42C">
                  <wp:simplePos x="0" y="0"/>
                  <wp:positionH relativeFrom="column">
                    <wp:posOffset>59059</wp:posOffset>
                  </wp:positionH>
                  <wp:positionV relativeFrom="paragraph">
                    <wp:posOffset>13334</wp:posOffset>
                  </wp:positionV>
                  <wp:extent cx="1200150" cy="12001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0150" cy="1200150"/>
                          </a:xfrm>
                          <a:prstGeom prst="rect">
                            <a:avLst/>
                          </a:prstGeom>
                          <a:ln/>
                        </pic:spPr>
                      </pic:pic>
                    </a:graphicData>
                  </a:graphic>
                </wp:anchor>
              </w:drawing>
            </w:r>
          </w:p>
          <w:p w14:paraId="5FF67326" w14:textId="77777777" w:rsidR="006768C3" w:rsidRDefault="006768C3"/>
        </w:tc>
        <w:tc>
          <w:tcPr>
            <w:tcW w:w="1777" w:type="dxa"/>
          </w:tcPr>
          <w:p w14:paraId="0CAC6BD3" w14:textId="77777777" w:rsidR="006768C3" w:rsidRDefault="006768C3"/>
        </w:tc>
        <w:tc>
          <w:tcPr>
            <w:tcW w:w="2352" w:type="dxa"/>
          </w:tcPr>
          <w:p w14:paraId="4DB12A29" w14:textId="77777777" w:rsidR="006768C3" w:rsidRDefault="006768C3">
            <w:pPr>
              <w:pBdr>
                <w:top w:val="nil"/>
                <w:left w:val="nil"/>
                <w:bottom w:val="nil"/>
                <w:right w:val="nil"/>
                <w:between w:val="nil"/>
              </w:pBdr>
              <w:rPr>
                <w:color w:val="000000"/>
              </w:rPr>
            </w:pPr>
          </w:p>
        </w:tc>
        <w:tc>
          <w:tcPr>
            <w:tcW w:w="3259" w:type="dxa"/>
          </w:tcPr>
          <w:p w14:paraId="20AB3CB1" w14:textId="77777777" w:rsidR="006768C3" w:rsidRDefault="00000000">
            <w:pPr>
              <w:pBdr>
                <w:top w:val="nil"/>
                <w:left w:val="nil"/>
                <w:bottom w:val="nil"/>
                <w:right w:val="nil"/>
                <w:between w:val="nil"/>
              </w:pBdr>
              <w:rPr>
                <w:color w:val="000000"/>
              </w:rPr>
            </w:pPr>
            <w:r>
              <w:rPr>
                <w:color w:val="000000"/>
              </w:rPr>
              <w:t>United Kingdom</w:t>
            </w:r>
          </w:p>
          <w:p w14:paraId="644404F3" w14:textId="77777777" w:rsidR="006768C3" w:rsidRDefault="00000000">
            <w:pPr>
              <w:pBdr>
                <w:top w:val="nil"/>
                <w:left w:val="nil"/>
                <w:bottom w:val="nil"/>
                <w:right w:val="nil"/>
                <w:between w:val="nil"/>
              </w:pBdr>
              <w:rPr>
                <w:color w:val="000000"/>
              </w:rPr>
            </w:pPr>
            <w:r>
              <w:rPr>
                <w:color w:val="000000"/>
              </w:rPr>
              <w:t>Practical Shooting Association</w:t>
            </w:r>
          </w:p>
          <w:p w14:paraId="207ED664" w14:textId="77777777" w:rsidR="006768C3" w:rsidRDefault="006768C3">
            <w:pPr>
              <w:pBdr>
                <w:top w:val="nil"/>
                <w:left w:val="nil"/>
                <w:bottom w:val="nil"/>
                <w:right w:val="nil"/>
                <w:between w:val="nil"/>
              </w:pBdr>
              <w:rPr>
                <w:color w:val="000000"/>
              </w:rPr>
            </w:pPr>
          </w:p>
          <w:p w14:paraId="3CF37453" w14:textId="77777777" w:rsidR="006768C3" w:rsidRDefault="006768C3">
            <w:pPr>
              <w:pBdr>
                <w:top w:val="nil"/>
                <w:left w:val="nil"/>
                <w:bottom w:val="nil"/>
                <w:right w:val="nil"/>
                <w:between w:val="nil"/>
              </w:pBdr>
              <w:rPr>
                <w:color w:val="000000"/>
              </w:rPr>
            </w:pPr>
          </w:p>
          <w:p w14:paraId="62C25E41" w14:textId="77777777" w:rsidR="006768C3" w:rsidRDefault="00000000">
            <w:pPr>
              <w:pBdr>
                <w:top w:val="nil"/>
                <w:left w:val="nil"/>
                <w:bottom w:val="nil"/>
                <w:right w:val="nil"/>
                <w:between w:val="nil"/>
              </w:pBdr>
              <w:rPr>
                <w:color w:val="000000"/>
              </w:rPr>
            </w:pPr>
            <w:r>
              <w:rPr>
                <w:color w:val="000000"/>
              </w:rPr>
              <w:t xml:space="preserve">Email: </w:t>
            </w:r>
            <w:hyperlink r:id="rId9">
              <w:r w:rsidR="006768C3">
                <w:rPr>
                  <w:color w:val="0563C1"/>
                  <w:u w:val="single"/>
                </w:rPr>
                <w:t>janina.white@ukpsa.org</w:t>
              </w:r>
            </w:hyperlink>
          </w:p>
          <w:p w14:paraId="55A6D61A" w14:textId="77777777" w:rsidR="006768C3" w:rsidRDefault="00000000">
            <w:pPr>
              <w:pBdr>
                <w:top w:val="nil"/>
                <w:left w:val="nil"/>
                <w:bottom w:val="nil"/>
                <w:right w:val="nil"/>
                <w:between w:val="nil"/>
              </w:pBdr>
              <w:rPr>
                <w:color w:val="000000"/>
              </w:rPr>
            </w:pPr>
            <w:r>
              <w:rPr>
                <w:color w:val="000000"/>
              </w:rPr>
              <w:t>Tel: 0844 500 7520</w:t>
            </w:r>
          </w:p>
        </w:tc>
      </w:tr>
      <w:tr w:rsidR="006768C3" w14:paraId="1EF14F3E" w14:textId="77777777">
        <w:tc>
          <w:tcPr>
            <w:tcW w:w="4027" w:type="dxa"/>
            <w:gridSpan w:val="2"/>
          </w:tcPr>
          <w:p w14:paraId="05A806FC" w14:textId="77777777" w:rsidR="006768C3" w:rsidRDefault="00000000">
            <w:r>
              <w:t>Our ref: C-JT-21032024</w:t>
            </w:r>
          </w:p>
          <w:p w14:paraId="1A20A1BA" w14:textId="77777777" w:rsidR="006768C3" w:rsidRDefault="006768C3"/>
          <w:p w14:paraId="70E92E8A" w14:textId="77777777" w:rsidR="006768C3" w:rsidRDefault="00000000">
            <w:r>
              <w:t>John Thorn</w:t>
            </w:r>
          </w:p>
          <w:p w14:paraId="3CAB5965" w14:textId="77777777" w:rsidR="006768C3" w:rsidRDefault="00000000">
            <w:r>
              <w:t xml:space="preserve">By email only </w:t>
            </w:r>
            <w:r>
              <w:rPr>
                <w:color w:val="1F1F1F"/>
                <w:highlight w:val="white"/>
              </w:rPr>
              <w:t>info@silverstoneshootingcentre.co.uk</w:t>
            </w:r>
          </w:p>
          <w:p w14:paraId="14915BE0" w14:textId="77777777" w:rsidR="006768C3" w:rsidRDefault="00000000">
            <w:r>
              <w:t xml:space="preserve">Cc Clive Gamblin, Wendy Thomas </w:t>
            </w:r>
          </w:p>
        </w:tc>
        <w:tc>
          <w:tcPr>
            <w:tcW w:w="2352" w:type="dxa"/>
          </w:tcPr>
          <w:p w14:paraId="277E4E3C" w14:textId="77777777" w:rsidR="006768C3" w:rsidRDefault="006768C3"/>
        </w:tc>
        <w:tc>
          <w:tcPr>
            <w:tcW w:w="3259" w:type="dxa"/>
          </w:tcPr>
          <w:p w14:paraId="338C0D91" w14:textId="77777777" w:rsidR="006768C3" w:rsidRDefault="006768C3"/>
        </w:tc>
      </w:tr>
      <w:tr w:rsidR="006768C3" w14:paraId="6C95AB0E" w14:textId="77777777">
        <w:tc>
          <w:tcPr>
            <w:tcW w:w="4027" w:type="dxa"/>
            <w:gridSpan w:val="2"/>
          </w:tcPr>
          <w:p w14:paraId="2A79AFA7" w14:textId="77777777" w:rsidR="006768C3" w:rsidRDefault="006768C3"/>
          <w:p w14:paraId="19546101" w14:textId="77777777" w:rsidR="006768C3" w:rsidRDefault="006768C3"/>
        </w:tc>
        <w:tc>
          <w:tcPr>
            <w:tcW w:w="2352" w:type="dxa"/>
          </w:tcPr>
          <w:p w14:paraId="551A13D7" w14:textId="77777777" w:rsidR="006768C3" w:rsidRDefault="006768C3"/>
        </w:tc>
        <w:tc>
          <w:tcPr>
            <w:tcW w:w="3259" w:type="dxa"/>
            <w:vAlign w:val="bottom"/>
          </w:tcPr>
          <w:p w14:paraId="64780CF3" w14:textId="77777777" w:rsidR="006768C3" w:rsidRDefault="00000000">
            <w:r>
              <w:t>Date 24.06.2024</w:t>
            </w:r>
          </w:p>
        </w:tc>
      </w:tr>
    </w:tbl>
    <w:p w14:paraId="44D01DB0" w14:textId="77777777" w:rsidR="006768C3" w:rsidRDefault="006768C3"/>
    <w:p w14:paraId="7F0FCE76" w14:textId="77777777" w:rsidR="006768C3" w:rsidRDefault="00000000">
      <w:r>
        <w:rPr>
          <w:b/>
        </w:rPr>
        <w:t>COMPLAINT</w:t>
      </w:r>
    </w:p>
    <w:p w14:paraId="1C7089CB" w14:textId="77777777" w:rsidR="006768C3" w:rsidRDefault="006768C3"/>
    <w:p w14:paraId="2462ED37" w14:textId="77777777" w:rsidR="006768C3" w:rsidRDefault="00000000">
      <w:pPr>
        <w:jc w:val="both"/>
      </w:pPr>
      <w:r>
        <w:t>Dear Mr. Thorn,</w:t>
      </w:r>
    </w:p>
    <w:p w14:paraId="023320DD" w14:textId="77777777" w:rsidR="006768C3" w:rsidRDefault="006768C3">
      <w:pPr>
        <w:jc w:val="both"/>
      </w:pPr>
    </w:p>
    <w:p w14:paraId="7E807581" w14:textId="77777777" w:rsidR="006768C3" w:rsidRDefault="00000000">
      <w:pPr>
        <w:spacing w:before="240" w:after="240"/>
        <w:jc w:val="both"/>
      </w:pPr>
      <w:r>
        <w:t xml:space="preserve">I am writing to formally inform you that a complaint has been lodged against you by Mr. Andrews Williams (on behalf of the UKPSA Council), Mr Constantine </w:t>
      </w:r>
      <w:proofErr w:type="spellStart"/>
      <w:r>
        <w:t>Christophi</w:t>
      </w:r>
      <w:proofErr w:type="spellEnd"/>
      <w:r>
        <w:t xml:space="preserve">, Mr. Paul </w:t>
      </w:r>
      <w:proofErr w:type="spellStart"/>
      <w:r>
        <w:t>Wyborn</w:t>
      </w:r>
      <w:proofErr w:type="spellEnd"/>
      <w:r>
        <w:t xml:space="preserve"> as well as Mr. Callum Long-Collins. The complaint details several allegations of misconduct and gross misconduct, specifically citing your recent actions on social media and other platforms. As part of our procedural requirements, we are providing you with an opportunity to present your version of events and respond to the allegations made against you.</w:t>
      </w:r>
    </w:p>
    <w:p w14:paraId="2128D10D" w14:textId="77777777" w:rsidR="006768C3" w:rsidRDefault="00000000">
      <w:pPr>
        <w:pStyle w:val="Heading3"/>
        <w:keepNext w:val="0"/>
        <w:keepLines w:val="0"/>
        <w:jc w:val="both"/>
        <w:rPr>
          <w:sz w:val="22"/>
          <w:szCs w:val="22"/>
        </w:rPr>
      </w:pPr>
      <w:bookmarkStart w:id="0" w:name="_heading=h.5m9wp5sbkr7g" w:colFirst="0" w:colLast="0"/>
      <w:bookmarkEnd w:id="0"/>
      <w:r>
        <w:rPr>
          <w:sz w:val="22"/>
          <w:szCs w:val="22"/>
        </w:rPr>
        <w:t>Summary of Allegations:</w:t>
      </w:r>
    </w:p>
    <w:p w14:paraId="35E89B97" w14:textId="77777777" w:rsidR="006768C3" w:rsidRDefault="00000000">
      <w:pPr>
        <w:numPr>
          <w:ilvl w:val="0"/>
          <w:numId w:val="1"/>
        </w:numPr>
        <w:spacing w:before="240"/>
        <w:jc w:val="both"/>
      </w:pPr>
      <w:r>
        <w:rPr>
          <w:b/>
        </w:rPr>
        <w:t>False Accusations (3/12/2023):</w:t>
      </w:r>
      <w:r>
        <w:rPr>
          <w:b/>
        </w:rPr>
        <w:br/>
      </w:r>
      <w:r>
        <w:t xml:space="preserve">It is alleged that on December 3, 2023, you posted false accusations regarding the conduct of Mr. Long-Collins, Constantine </w:t>
      </w:r>
      <w:proofErr w:type="spellStart"/>
      <w:r>
        <w:t>Christophi</w:t>
      </w:r>
      <w:proofErr w:type="spellEnd"/>
      <w:r>
        <w:t xml:space="preserve">, and Paul </w:t>
      </w:r>
      <w:proofErr w:type="spellStart"/>
      <w:r>
        <w:t>Wyborn</w:t>
      </w:r>
      <w:proofErr w:type="spellEnd"/>
      <w:r>
        <w:t xml:space="preserve"> on Facebook, sharing these accusations across multiple groups. This act may be considered a violation of UKPSA Byelaws, specifically Section 7.5, 6.a, 6.b, and 6.d.</w:t>
      </w:r>
    </w:p>
    <w:p w14:paraId="37A5CEB7" w14:textId="77777777" w:rsidR="006768C3" w:rsidRDefault="00000000">
      <w:pPr>
        <w:numPr>
          <w:ilvl w:val="0"/>
          <w:numId w:val="1"/>
        </w:numPr>
        <w:jc w:val="both"/>
      </w:pPr>
      <w:r>
        <w:rPr>
          <w:b/>
        </w:rPr>
        <w:t>Damaging Video (2/1/2024):</w:t>
      </w:r>
      <w:r>
        <w:rPr>
          <w:b/>
        </w:rPr>
        <w:br/>
      </w:r>
      <w:r>
        <w:t>On January 2, 2024, you allegedly posted a video on the Silverstone Shooting Centre YouTube channel and shared it across multiple Facebook pages and groups. In this video, you accused Mr. Long-Collins and the entirety of the UKPSA council of fraud, theft, and corruption without evidence. The UKPSA has refuted these accusations, stating that several points in the video are lies. This post may also be considered a violation of UKPSA Byelaws, specifically Section 7.5, 6.a, 6.b, and 6.d.</w:t>
      </w:r>
    </w:p>
    <w:p w14:paraId="6EF81AAB" w14:textId="77777777" w:rsidR="006768C3" w:rsidRDefault="00000000">
      <w:pPr>
        <w:numPr>
          <w:ilvl w:val="0"/>
          <w:numId w:val="1"/>
        </w:numPr>
        <w:spacing w:after="240"/>
        <w:jc w:val="both"/>
      </w:pPr>
      <w:r>
        <w:rPr>
          <w:b/>
        </w:rPr>
        <w:t>Unauthorised Publication (12/1/2024):</w:t>
      </w:r>
      <w:r>
        <w:rPr>
          <w:b/>
        </w:rPr>
        <w:br/>
      </w:r>
      <w:r>
        <w:t>On January 12, 2024, you allegedly published an internal UKPSA document on the Silverstone Shooting Centre Facebook page. This act may be in direct contravention of Section 7.7 of the UKPSA Byelaws.</w:t>
      </w:r>
    </w:p>
    <w:p w14:paraId="3F240A4E" w14:textId="77777777" w:rsidR="006768C3" w:rsidRDefault="00000000">
      <w:pPr>
        <w:spacing w:before="240" w:after="240"/>
        <w:jc w:val="both"/>
      </w:pPr>
      <w:r>
        <w:t>Mr. Long-Collins claims that these actions have caused him significant emotional distress, adversely affecting his personal and professional life, and damaging his reputation and that of the association.</w:t>
      </w:r>
    </w:p>
    <w:p w14:paraId="64AC39A9" w14:textId="77777777" w:rsidR="006768C3" w:rsidRDefault="00000000">
      <w:pPr>
        <w:pStyle w:val="Heading3"/>
        <w:keepNext w:val="0"/>
        <w:keepLines w:val="0"/>
        <w:jc w:val="both"/>
        <w:rPr>
          <w:sz w:val="22"/>
          <w:szCs w:val="22"/>
        </w:rPr>
      </w:pPr>
      <w:bookmarkStart w:id="1" w:name="_heading=h.3f0brjlrqr8s" w:colFirst="0" w:colLast="0"/>
      <w:bookmarkEnd w:id="1"/>
      <w:r>
        <w:rPr>
          <w:sz w:val="22"/>
          <w:szCs w:val="22"/>
        </w:rPr>
        <w:lastRenderedPageBreak/>
        <w:t>Request for Your Response:</w:t>
      </w:r>
    </w:p>
    <w:p w14:paraId="3E2CF4BE" w14:textId="77777777" w:rsidR="006768C3" w:rsidRDefault="00000000">
      <w:pPr>
        <w:spacing w:before="240" w:after="240"/>
        <w:jc w:val="both"/>
      </w:pPr>
      <w:proofErr w:type="gramStart"/>
      <w:r>
        <w:t>In light of</w:t>
      </w:r>
      <w:proofErr w:type="gramEnd"/>
      <w:r>
        <w:t xml:space="preserve"> these allegations, we request that you provide your version of events and any evidence or statements in your defence. Please respond within 14 days of receiving this letter. Your response will be considered in any further actions or decisions taken by the association.</w:t>
      </w:r>
    </w:p>
    <w:p w14:paraId="5DB5E986" w14:textId="77777777" w:rsidR="006768C3" w:rsidRDefault="00000000">
      <w:pPr>
        <w:spacing w:before="240" w:after="240"/>
        <w:jc w:val="both"/>
      </w:pPr>
      <w:r>
        <w:t>Additionally, the association may review whether your actions demonstrate the character, trustworthiness, and habits expected of a Firearms Certificate (FAC) holder and Registered Firearms Dealer (RFD). There may be an obligation to notify relevant authorities if any concerns are identified.</w:t>
      </w:r>
    </w:p>
    <w:p w14:paraId="26CCA4FB" w14:textId="77777777" w:rsidR="006768C3" w:rsidRDefault="00000000">
      <w:pPr>
        <w:spacing w:before="240" w:after="240"/>
        <w:jc w:val="both"/>
      </w:pPr>
      <w:r>
        <w:t xml:space="preserve">Please submit your response in writing to </w:t>
      </w:r>
      <w:hyperlink r:id="rId10">
        <w:r w:rsidR="006768C3">
          <w:rPr>
            <w:color w:val="1155CC"/>
            <w:u w:val="single"/>
          </w:rPr>
          <w:t>janina.white@ukpsa.org</w:t>
        </w:r>
      </w:hyperlink>
      <w:r>
        <w:t xml:space="preserve">. </w:t>
      </w:r>
    </w:p>
    <w:p w14:paraId="13E1E8DC" w14:textId="77777777" w:rsidR="006768C3" w:rsidRDefault="00000000">
      <w:pPr>
        <w:spacing w:before="240" w:after="240"/>
        <w:jc w:val="both"/>
      </w:pPr>
      <w:r>
        <w:t>We appreciate your prompt attention to this matter.</w:t>
      </w:r>
    </w:p>
    <w:p w14:paraId="5CAEF1D3" w14:textId="77777777" w:rsidR="006768C3" w:rsidRDefault="006768C3">
      <w:pPr>
        <w:jc w:val="both"/>
      </w:pPr>
    </w:p>
    <w:p w14:paraId="3E800471" w14:textId="77777777" w:rsidR="006768C3" w:rsidRDefault="006768C3">
      <w:pPr>
        <w:jc w:val="both"/>
      </w:pPr>
    </w:p>
    <w:p w14:paraId="50374641" w14:textId="77777777" w:rsidR="006768C3" w:rsidRDefault="006768C3">
      <w:pPr>
        <w:jc w:val="both"/>
      </w:pPr>
    </w:p>
    <w:p w14:paraId="738F1855" w14:textId="77777777" w:rsidR="006768C3" w:rsidRDefault="006768C3">
      <w:pPr>
        <w:jc w:val="both"/>
      </w:pPr>
    </w:p>
    <w:p w14:paraId="53A56439" w14:textId="77777777" w:rsidR="006768C3" w:rsidRDefault="00000000">
      <w:pPr>
        <w:jc w:val="both"/>
      </w:pPr>
      <w:r>
        <w:t>Sincerely,</w:t>
      </w:r>
    </w:p>
    <w:p w14:paraId="0B02B58D" w14:textId="77777777" w:rsidR="006768C3" w:rsidRDefault="006768C3">
      <w:pPr>
        <w:jc w:val="both"/>
      </w:pPr>
    </w:p>
    <w:p w14:paraId="01FBA9B5" w14:textId="77777777" w:rsidR="006768C3" w:rsidRDefault="00000000">
      <w:pPr>
        <w:jc w:val="both"/>
      </w:pPr>
      <w:r>
        <w:t>Janina White</w:t>
      </w:r>
    </w:p>
    <w:p w14:paraId="2EAA432C" w14:textId="77777777" w:rsidR="006768C3" w:rsidRDefault="006768C3">
      <w:pPr>
        <w:jc w:val="both"/>
      </w:pPr>
    </w:p>
    <w:p w14:paraId="54DFAE3A" w14:textId="77777777" w:rsidR="006768C3" w:rsidRDefault="00000000">
      <w:pPr>
        <w:jc w:val="both"/>
      </w:pPr>
      <w:r>
        <w:t>Chair, Conduct and Standards Committee</w:t>
      </w:r>
    </w:p>
    <w:p w14:paraId="242BBD3D" w14:textId="77777777" w:rsidR="006768C3" w:rsidRDefault="00000000">
      <w:pPr>
        <w:jc w:val="both"/>
      </w:pPr>
      <w:r>
        <w:t>UKPSA</w:t>
      </w:r>
    </w:p>
    <w:sectPr w:rsidR="006768C3">
      <w:head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A961" w14:textId="77777777" w:rsidR="003D023F" w:rsidRDefault="003D023F">
      <w:r>
        <w:separator/>
      </w:r>
    </w:p>
  </w:endnote>
  <w:endnote w:type="continuationSeparator" w:id="0">
    <w:p w14:paraId="6A133AEF" w14:textId="77777777" w:rsidR="003D023F" w:rsidRDefault="003D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465A" w14:textId="77777777" w:rsidR="003D023F" w:rsidRDefault="003D023F">
      <w:r>
        <w:separator/>
      </w:r>
    </w:p>
  </w:footnote>
  <w:footnote w:type="continuationSeparator" w:id="0">
    <w:p w14:paraId="11442E55" w14:textId="77777777" w:rsidR="003D023F" w:rsidRDefault="003D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09F2" w14:textId="77777777" w:rsidR="006768C3" w:rsidRDefault="00000000">
    <w:pPr>
      <w:pBdr>
        <w:top w:val="nil"/>
        <w:left w:val="nil"/>
        <w:bottom w:val="nil"/>
        <w:right w:val="nil"/>
        <w:between w:val="nil"/>
      </w:pBdr>
      <w:tabs>
        <w:tab w:val="center" w:pos="4513"/>
        <w:tab w:val="right" w:pos="9026"/>
      </w:tabs>
      <w:rPr>
        <w:color w:val="000000"/>
      </w:rPr>
    </w:pPr>
    <w:r>
      <w:t>Notification and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6054F"/>
    <w:multiLevelType w:val="multilevel"/>
    <w:tmpl w:val="CC34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355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C3"/>
    <w:rsid w:val="001F43B3"/>
    <w:rsid w:val="003D023F"/>
    <w:rsid w:val="006768C3"/>
    <w:rsid w:val="00694DE9"/>
    <w:rsid w:val="0081266D"/>
    <w:rsid w:val="00B878BC"/>
    <w:rsid w:val="00C6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0A5"/>
  <w15:docId w15:val="{2047ABE2-DA7E-4EAA-915D-A3619891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9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919"/>
  </w:style>
  <w:style w:type="character" w:styleId="Hyperlink">
    <w:name w:val="Hyperlink"/>
    <w:basedOn w:val="DefaultParagraphFont"/>
    <w:uiPriority w:val="99"/>
    <w:unhideWhenUsed/>
    <w:rsid w:val="00990919"/>
    <w:rPr>
      <w:color w:val="0563C1" w:themeColor="hyperlink"/>
      <w:u w:val="single"/>
    </w:rPr>
  </w:style>
  <w:style w:type="character" w:styleId="UnresolvedMention">
    <w:name w:val="Unresolved Mention"/>
    <w:basedOn w:val="DefaultParagraphFont"/>
    <w:uiPriority w:val="99"/>
    <w:semiHidden/>
    <w:unhideWhenUsed/>
    <w:rsid w:val="00990919"/>
    <w:rPr>
      <w:color w:val="605E5C"/>
      <w:shd w:val="clear" w:color="auto" w:fill="E1DFDD"/>
    </w:rPr>
  </w:style>
  <w:style w:type="paragraph" w:styleId="Header">
    <w:name w:val="header"/>
    <w:basedOn w:val="Normal"/>
    <w:link w:val="HeaderChar"/>
    <w:uiPriority w:val="99"/>
    <w:unhideWhenUsed/>
    <w:rsid w:val="00AE3B7C"/>
    <w:pPr>
      <w:tabs>
        <w:tab w:val="center" w:pos="4513"/>
        <w:tab w:val="right" w:pos="9026"/>
      </w:tabs>
    </w:pPr>
  </w:style>
  <w:style w:type="character" w:customStyle="1" w:styleId="HeaderChar">
    <w:name w:val="Header Char"/>
    <w:basedOn w:val="DefaultParagraphFont"/>
    <w:link w:val="Header"/>
    <w:uiPriority w:val="99"/>
    <w:rsid w:val="00AE3B7C"/>
  </w:style>
  <w:style w:type="paragraph" w:styleId="Footer">
    <w:name w:val="footer"/>
    <w:basedOn w:val="Normal"/>
    <w:link w:val="FooterChar"/>
    <w:uiPriority w:val="99"/>
    <w:unhideWhenUsed/>
    <w:rsid w:val="00AE3B7C"/>
    <w:pPr>
      <w:tabs>
        <w:tab w:val="center" w:pos="4513"/>
        <w:tab w:val="right" w:pos="9026"/>
      </w:tabs>
    </w:pPr>
  </w:style>
  <w:style w:type="character" w:customStyle="1" w:styleId="FooterChar">
    <w:name w:val="Footer Char"/>
    <w:basedOn w:val="DefaultParagraphFont"/>
    <w:link w:val="Footer"/>
    <w:uiPriority w:val="99"/>
    <w:rsid w:val="00AE3B7C"/>
  </w:style>
  <w:style w:type="paragraph" w:styleId="ListParagraph">
    <w:name w:val="List Paragraph"/>
    <w:basedOn w:val="Normal"/>
    <w:uiPriority w:val="34"/>
    <w:qFormat/>
    <w:rsid w:val="00D1524B"/>
    <w:pPr>
      <w:ind w:left="720"/>
      <w:contextualSpacing/>
    </w:pPr>
  </w:style>
  <w:style w:type="character" w:styleId="FollowedHyperlink">
    <w:name w:val="FollowedHyperlink"/>
    <w:basedOn w:val="DefaultParagraphFont"/>
    <w:uiPriority w:val="99"/>
    <w:semiHidden/>
    <w:unhideWhenUsed/>
    <w:rsid w:val="003F408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85" w:type="dxa"/>
        <w:left w:w="85" w:type="dxa"/>
        <w:bottom w:w="85" w:type="dxa"/>
        <w:right w:w="85" w:type="dxa"/>
      </w:tblCellMar>
    </w:tblPr>
  </w:style>
  <w:style w:type="table" w:customStyle="1" w:styleId="a1">
    <w:basedOn w:val="TableNormal"/>
    <w:tblPr>
      <w:tblStyleRowBandSize w:val="1"/>
      <w:tblStyleColBandSize w:val="1"/>
      <w:tblCellMar>
        <w:top w:w="85" w:type="dxa"/>
        <w:left w:w="85" w:type="dxa"/>
        <w:bottom w:w="85" w:type="dxa"/>
        <w:right w:w="85" w:type="dxa"/>
      </w:tblCellMar>
    </w:tblPr>
  </w:style>
  <w:style w:type="table" w:customStyle="1" w:styleId="a2">
    <w:basedOn w:val="TableNormal"/>
    <w:tblPr>
      <w:tblStyleRowBandSize w:val="1"/>
      <w:tblStyleColBandSize w:val="1"/>
      <w:tblCellMar>
        <w:top w:w="85" w:type="dxa"/>
        <w:left w:w="85" w:type="dxa"/>
        <w:bottom w:w="85" w:type="dxa"/>
        <w:right w:w="85" w:type="dxa"/>
      </w:tblCellMar>
    </w:tblPr>
  </w:style>
  <w:style w:type="table" w:customStyle="1" w:styleId="a3">
    <w:basedOn w:val="TableNormal"/>
    <w:tblPr>
      <w:tblStyleRowBandSize w:val="1"/>
      <w:tblStyleColBandSize w:val="1"/>
      <w:tblCellMar>
        <w:top w:w="85" w:type="dxa"/>
        <w:left w:w="85" w:type="dxa"/>
        <w:bottom w:w="85" w:type="dxa"/>
        <w:right w:w="85" w:type="dxa"/>
      </w:tblCellMar>
    </w:tblPr>
  </w:style>
  <w:style w:type="table" w:customStyle="1" w:styleId="a4">
    <w:basedOn w:val="TableNormal"/>
    <w:tblPr>
      <w:tblStyleRowBandSize w:val="1"/>
      <w:tblStyleColBandSize w:val="1"/>
      <w:tblCellMar>
        <w:top w:w="85" w:type="dxa"/>
        <w:left w:w="85" w:type="dxa"/>
        <w:bottom w:w="85" w:type="dxa"/>
        <w:right w:w="85" w:type="dxa"/>
      </w:tblCellMar>
    </w:tblPr>
  </w:style>
  <w:style w:type="table" w:customStyle="1" w:styleId="a5">
    <w:basedOn w:val="TableNormal"/>
    <w:tblPr>
      <w:tblStyleRowBandSize w:val="1"/>
      <w:tblStyleColBandSize w:val="1"/>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ina.white@ukpsa.org" TargetMode="External"/><Relationship Id="rId4" Type="http://schemas.openxmlformats.org/officeDocument/2006/relationships/settings" Target="settings.xml"/><Relationship Id="rId9" Type="http://schemas.openxmlformats.org/officeDocument/2006/relationships/hyperlink" Target="mailto:secretary@uk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lqlyOoWbXeA4/d+k2TYlLFyGA==">CgMxLjAyDmguNW05d3A1c2JrcjdnMg5oLjNmMGJyamxycXI4czgAciExRXZNUnhKUG1kMVFYMFVjWkkzNEY3anNpbWpSeHBvNXg=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Ethan Thorne</cp:lastModifiedBy>
  <cp:revision>2</cp:revision>
  <dcterms:created xsi:type="dcterms:W3CDTF">2025-03-08T10:25:00Z</dcterms:created>
  <dcterms:modified xsi:type="dcterms:W3CDTF">2025-03-08T10:25:00Z</dcterms:modified>
</cp:coreProperties>
</file>